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BF195" w14:textId="77777777" w:rsidR="002E5439" w:rsidRPr="00A01DD6" w:rsidRDefault="002E5439" w:rsidP="002E5439">
      <w:pPr>
        <w:pStyle w:val="NoSpacing"/>
        <w:jc w:val="center"/>
        <w:rPr>
          <w:rFonts w:ascii="Arial Narrow" w:hAnsi="Arial Narrow"/>
          <w:b/>
          <w:bCs/>
          <w:sz w:val="28"/>
          <w:szCs w:val="28"/>
        </w:rPr>
      </w:pPr>
      <w:r w:rsidRPr="00A01DD6">
        <w:rPr>
          <w:rFonts w:ascii="Arial Narrow" w:hAnsi="Arial Narrow"/>
          <w:b/>
          <w:bCs/>
          <w:sz w:val="28"/>
          <w:szCs w:val="28"/>
        </w:rPr>
        <w:t>Pecos County Water Control and</w:t>
      </w:r>
    </w:p>
    <w:p w14:paraId="532FC11C" w14:textId="77777777" w:rsidR="002E5439" w:rsidRPr="00A01DD6" w:rsidRDefault="002E5439" w:rsidP="002E5439">
      <w:pPr>
        <w:pStyle w:val="NoSpacing"/>
        <w:jc w:val="center"/>
        <w:rPr>
          <w:rFonts w:ascii="Arial Narrow" w:hAnsi="Arial Narrow"/>
          <w:b/>
          <w:bCs/>
          <w:sz w:val="28"/>
          <w:szCs w:val="28"/>
        </w:rPr>
      </w:pPr>
      <w:r w:rsidRPr="00A01DD6">
        <w:rPr>
          <w:rFonts w:ascii="Arial Narrow" w:hAnsi="Arial Narrow"/>
          <w:b/>
          <w:bCs/>
          <w:sz w:val="28"/>
          <w:szCs w:val="28"/>
        </w:rPr>
        <w:t>Improvement District No. 1</w:t>
      </w:r>
    </w:p>
    <w:p w14:paraId="6A104329" w14:textId="77777777" w:rsidR="002E5439" w:rsidRDefault="002E5439" w:rsidP="002E543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5439" w:rsidRPr="00E35360" w14:paraId="5ACA35D0" w14:textId="77777777" w:rsidTr="007135B3">
        <w:tc>
          <w:tcPr>
            <w:tcW w:w="4675" w:type="dxa"/>
          </w:tcPr>
          <w:p w14:paraId="0CED5CA1" w14:textId="77777777" w:rsidR="002E5439" w:rsidRPr="00190B30" w:rsidRDefault="002E5439" w:rsidP="007135B3">
            <w:pPr>
              <w:pStyle w:val="NoSpacing"/>
              <w:rPr>
                <w:rFonts w:ascii="Arial Narrow" w:hAnsi="Arial Narrow"/>
                <w:sz w:val="24"/>
                <w:szCs w:val="24"/>
              </w:rPr>
            </w:pPr>
            <w:r w:rsidRPr="00190B30">
              <w:rPr>
                <w:rFonts w:ascii="Arial Narrow" w:hAnsi="Arial Narrow"/>
                <w:sz w:val="24"/>
                <w:szCs w:val="24"/>
              </w:rPr>
              <w:t>4375 N Hwy 1053</w:t>
            </w:r>
          </w:p>
          <w:p w14:paraId="09075313" w14:textId="77777777" w:rsidR="002E5439" w:rsidRPr="00190B30" w:rsidRDefault="002E5439" w:rsidP="007135B3">
            <w:pPr>
              <w:pStyle w:val="NoSpacing"/>
              <w:rPr>
                <w:rFonts w:ascii="Arial Narrow" w:hAnsi="Arial Narrow"/>
                <w:sz w:val="24"/>
                <w:szCs w:val="24"/>
              </w:rPr>
            </w:pPr>
            <w:r w:rsidRPr="00190B30">
              <w:rPr>
                <w:rFonts w:ascii="Arial Narrow" w:hAnsi="Arial Narrow"/>
                <w:sz w:val="24"/>
                <w:szCs w:val="24"/>
              </w:rPr>
              <w:t>PO Box 696</w:t>
            </w:r>
          </w:p>
          <w:p w14:paraId="790AB76C" w14:textId="77777777" w:rsidR="002E5439" w:rsidRPr="00190B30" w:rsidRDefault="002E5439" w:rsidP="007135B3">
            <w:pPr>
              <w:pStyle w:val="NoSpacing"/>
              <w:rPr>
                <w:rFonts w:ascii="Arial Narrow" w:hAnsi="Arial Narrow"/>
                <w:sz w:val="24"/>
                <w:szCs w:val="24"/>
              </w:rPr>
            </w:pPr>
            <w:r w:rsidRPr="00190B30">
              <w:rPr>
                <w:rFonts w:ascii="Arial Narrow" w:hAnsi="Arial Narrow"/>
                <w:sz w:val="24"/>
                <w:szCs w:val="24"/>
              </w:rPr>
              <w:t>Fort Stockton TX 79735</w:t>
            </w:r>
          </w:p>
        </w:tc>
        <w:tc>
          <w:tcPr>
            <w:tcW w:w="4675" w:type="dxa"/>
          </w:tcPr>
          <w:p w14:paraId="2B2B9AEE" w14:textId="77777777" w:rsidR="002E5439" w:rsidRPr="00A867BB" w:rsidRDefault="002E5439" w:rsidP="007135B3">
            <w:pPr>
              <w:pStyle w:val="NoSpacing"/>
              <w:jc w:val="right"/>
              <w:rPr>
                <w:rFonts w:ascii="Arial Narrow" w:hAnsi="Arial Narrow"/>
                <w:sz w:val="24"/>
                <w:szCs w:val="24"/>
                <w:lang w:val="fr-FR"/>
              </w:rPr>
            </w:pPr>
            <w:proofErr w:type="gramStart"/>
            <w:r w:rsidRPr="00A867BB">
              <w:rPr>
                <w:rFonts w:ascii="Arial Narrow" w:hAnsi="Arial Narrow"/>
                <w:sz w:val="24"/>
                <w:szCs w:val="24"/>
                <w:lang w:val="fr-FR"/>
              </w:rPr>
              <w:t>Phone:</w:t>
            </w:r>
            <w:proofErr w:type="gramEnd"/>
            <w:r w:rsidRPr="00A867BB">
              <w:rPr>
                <w:rFonts w:ascii="Arial Narrow" w:hAnsi="Arial Narrow"/>
                <w:sz w:val="24"/>
                <w:szCs w:val="24"/>
                <w:lang w:val="fr-FR"/>
              </w:rPr>
              <w:t xml:space="preserve"> 432-336-3977</w:t>
            </w:r>
          </w:p>
          <w:p w14:paraId="42E35721" w14:textId="77777777" w:rsidR="002E5439" w:rsidRPr="00A867BB" w:rsidRDefault="002E5439" w:rsidP="007135B3">
            <w:pPr>
              <w:pStyle w:val="NoSpacing"/>
              <w:jc w:val="right"/>
              <w:rPr>
                <w:rFonts w:ascii="Arial Narrow" w:hAnsi="Arial Narrow"/>
                <w:sz w:val="24"/>
                <w:szCs w:val="24"/>
                <w:lang w:val="fr-FR"/>
              </w:rPr>
            </w:pPr>
            <w:proofErr w:type="gramStart"/>
            <w:r w:rsidRPr="00A867BB">
              <w:rPr>
                <w:rFonts w:ascii="Arial Narrow" w:hAnsi="Arial Narrow"/>
                <w:sz w:val="24"/>
                <w:szCs w:val="24"/>
                <w:lang w:val="fr-FR"/>
              </w:rPr>
              <w:t>Fax:</w:t>
            </w:r>
            <w:proofErr w:type="gramEnd"/>
            <w:r w:rsidRPr="00A867BB">
              <w:rPr>
                <w:rFonts w:ascii="Arial Narrow" w:hAnsi="Arial Narrow"/>
                <w:sz w:val="24"/>
                <w:szCs w:val="24"/>
                <w:lang w:val="fr-FR"/>
              </w:rPr>
              <w:t xml:space="preserve"> 432-336-3052</w:t>
            </w:r>
          </w:p>
          <w:p w14:paraId="26926F72" w14:textId="77777777" w:rsidR="002E5439" w:rsidRPr="00A867BB" w:rsidRDefault="002E5439" w:rsidP="007135B3">
            <w:pPr>
              <w:pStyle w:val="NoSpacing"/>
              <w:jc w:val="right"/>
              <w:rPr>
                <w:rFonts w:ascii="Arial Narrow" w:hAnsi="Arial Narrow"/>
                <w:sz w:val="24"/>
                <w:szCs w:val="24"/>
                <w:lang w:val="fr-FR"/>
              </w:rPr>
            </w:pPr>
            <w:proofErr w:type="gramStart"/>
            <w:r w:rsidRPr="00A867BB">
              <w:rPr>
                <w:rFonts w:ascii="Arial Narrow" w:hAnsi="Arial Narrow"/>
                <w:sz w:val="24"/>
                <w:szCs w:val="24"/>
                <w:lang w:val="fr-FR"/>
              </w:rPr>
              <w:t>Email:</w:t>
            </w:r>
            <w:proofErr w:type="gramEnd"/>
            <w:r w:rsidRPr="00A867BB">
              <w:rPr>
                <w:rFonts w:ascii="Arial Narrow" w:hAnsi="Arial Narrow"/>
                <w:sz w:val="24"/>
                <w:szCs w:val="24"/>
                <w:lang w:val="fr-FR"/>
              </w:rPr>
              <w:t xml:space="preserve"> pcwcid1@gmail.com</w:t>
            </w:r>
          </w:p>
        </w:tc>
      </w:tr>
      <w:tr w:rsidR="002E5439" w:rsidRPr="00E35360" w14:paraId="0A21A4B7" w14:textId="77777777" w:rsidTr="007135B3">
        <w:trPr>
          <w:trHeight w:val="225"/>
        </w:trPr>
        <w:tc>
          <w:tcPr>
            <w:tcW w:w="4675" w:type="dxa"/>
          </w:tcPr>
          <w:p w14:paraId="1A7F5EC1" w14:textId="77777777" w:rsidR="002E5439" w:rsidRPr="00A867BB" w:rsidRDefault="002E5439" w:rsidP="007135B3">
            <w:pPr>
              <w:pStyle w:val="NoSpacing"/>
              <w:rPr>
                <w:rFonts w:ascii="Arial Narrow" w:hAnsi="Arial Narrow"/>
                <w:lang w:val="fr-FR"/>
              </w:rPr>
            </w:pPr>
          </w:p>
          <w:p w14:paraId="2362E510" w14:textId="77777777" w:rsidR="002E5439" w:rsidRPr="00A867BB" w:rsidRDefault="002E5439" w:rsidP="007135B3">
            <w:pPr>
              <w:pStyle w:val="NoSpacing"/>
              <w:rPr>
                <w:rFonts w:ascii="Arial Narrow" w:hAnsi="Arial Narrow"/>
                <w:lang w:val="fr-FR"/>
              </w:rPr>
            </w:pPr>
          </w:p>
          <w:p w14:paraId="23FA4D36" w14:textId="77777777" w:rsidR="002E5439" w:rsidRPr="00A867BB" w:rsidRDefault="002E5439" w:rsidP="007135B3">
            <w:pPr>
              <w:pStyle w:val="NoSpacing"/>
              <w:jc w:val="center"/>
              <w:rPr>
                <w:rFonts w:ascii="Arial Narrow" w:hAnsi="Arial Narrow"/>
                <w:lang w:val="fr-FR"/>
              </w:rPr>
            </w:pPr>
            <w:r w:rsidRPr="00A867BB">
              <w:rPr>
                <w:rFonts w:ascii="Arial Narrow" w:hAnsi="Arial Narrow"/>
                <w:lang w:val="fr-FR"/>
              </w:rPr>
              <w:t xml:space="preserve"> </w:t>
            </w:r>
          </w:p>
        </w:tc>
        <w:tc>
          <w:tcPr>
            <w:tcW w:w="4675" w:type="dxa"/>
          </w:tcPr>
          <w:p w14:paraId="5470E583" w14:textId="77777777" w:rsidR="002E5439" w:rsidRPr="00A867BB" w:rsidRDefault="002E5439" w:rsidP="007135B3">
            <w:pPr>
              <w:pStyle w:val="NoSpacing"/>
              <w:jc w:val="right"/>
              <w:rPr>
                <w:rFonts w:ascii="Arial Narrow" w:hAnsi="Arial Narrow"/>
                <w:lang w:val="fr-FR"/>
              </w:rPr>
            </w:pPr>
          </w:p>
        </w:tc>
      </w:tr>
    </w:tbl>
    <w:p w14:paraId="47B8B6F4" w14:textId="77777777" w:rsidR="002E5439" w:rsidRPr="00A867BB" w:rsidRDefault="002E5439" w:rsidP="002E5439">
      <w:pPr>
        <w:pStyle w:val="NoSpacing"/>
        <w:rPr>
          <w:lang w:val="fr-FR"/>
        </w:rPr>
      </w:pPr>
    </w:p>
    <w:p w14:paraId="144F8A81" w14:textId="41E3A15F" w:rsidR="002E5439" w:rsidRDefault="002E5439" w:rsidP="002E5439">
      <w:pPr>
        <w:pStyle w:val="NoSpacing"/>
        <w:jc w:val="center"/>
        <w:rPr>
          <w:rFonts w:ascii="Arial Narrow" w:hAnsi="Arial Narrow"/>
          <w:b/>
          <w:bCs/>
          <w:sz w:val="26"/>
          <w:szCs w:val="26"/>
        </w:rPr>
      </w:pPr>
      <w:r w:rsidRPr="004271A7">
        <w:rPr>
          <w:rFonts w:ascii="Arial Narrow" w:hAnsi="Arial Narrow"/>
          <w:b/>
          <w:bCs/>
          <w:sz w:val="26"/>
          <w:szCs w:val="26"/>
        </w:rPr>
        <w:t>SPECIAL SESSION</w:t>
      </w:r>
    </w:p>
    <w:p w14:paraId="4CA385B5" w14:textId="77777777" w:rsidR="00473486" w:rsidRPr="004271A7" w:rsidRDefault="00473486" w:rsidP="002E5439">
      <w:pPr>
        <w:pStyle w:val="NoSpacing"/>
        <w:jc w:val="center"/>
        <w:rPr>
          <w:rFonts w:ascii="Arial Narrow" w:hAnsi="Arial Narrow"/>
          <w:b/>
          <w:bCs/>
          <w:sz w:val="26"/>
          <w:szCs w:val="26"/>
        </w:rPr>
      </w:pPr>
    </w:p>
    <w:p w14:paraId="4A8144DD" w14:textId="77777777" w:rsidR="002E5439" w:rsidRDefault="002E5439" w:rsidP="002E5439">
      <w:pPr>
        <w:pStyle w:val="NoSpacing"/>
        <w:jc w:val="center"/>
        <w:rPr>
          <w:rFonts w:ascii="Arial Narrow" w:hAnsi="Arial Narrow"/>
          <w:b/>
          <w:bCs/>
        </w:rPr>
      </w:pPr>
    </w:p>
    <w:p w14:paraId="5C3BAF7F" w14:textId="77777777" w:rsidR="002E5439" w:rsidRDefault="002E5439" w:rsidP="00513879">
      <w:pPr>
        <w:pStyle w:val="NoSpacing"/>
        <w:jc w:val="both"/>
        <w:rPr>
          <w:rFonts w:ascii="Arial Narrow" w:hAnsi="Arial Narrow"/>
          <w:b/>
          <w:bCs/>
          <w:sz w:val="26"/>
          <w:szCs w:val="26"/>
        </w:rPr>
      </w:pPr>
      <w:r w:rsidRPr="00190B30">
        <w:rPr>
          <w:rFonts w:ascii="Arial Narrow" w:hAnsi="Arial Narrow"/>
          <w:b/>
          <w:bCs/>
          <w:sz w:val="26"/>
          <w:szCs w:val="26"/>
        </w:rPr>
        <w:t>During the meeting, the Board reserves the right to go into executive session for any of the purposes authorized under the Texas Open Meeting Act, Chapter 551 of the Texas Government Code, for any item on this agenda or as otherwise authorized by law.</w:t>
      </w:r>
    </w:p>
    <w:p w14:paraId="78C87379" w14:textId="77777777" w:rsidR="002E5439" w:rsidRDefault="002E5439" w:rsidP="002E5439">
      <w:pPr>
        <w:pStyle w:val="NoSpacing"/>
        <w:rPr>
          <w:rFonts w:ascii="Arial Narrow" w:hAnsi="Arial Narrow"/>
          <w:b/>
          <w:bCs/>
          <w:sz w:val="26"/>
          <w:szCs w:val="26"/>
        </w:rPr>
      </w:pPr>
    </w:p>
    <w:p w14:paraId="3D02EF14" w14:textId="51B28A6C" w:rsidR="002E5439" w:rsidRPr="00D4583A" w:rsidRDefault="002E5439" w:rsidP="000A0B94">
      <w:pPr>
        <w:pStyle w:val="NoSpacing"/>
        <w:jc w:val="both"/>
        <w:rPr>
          <w:rFonts w:ascii="Arial Narrow" w:hAnsi="Arial Narrow"/>
          <w:sz w:val="26"/>
          <w:szCs w:val="26"/>
        </w:rPr>
      </w:pPr>
      <w:r w:rsidRPr="00D4583A">
        <w:rPr>
          <w:rFonts w:ascii="Arial Narrow" w:hAnsi="Arial Narrow"/>
          <w:sz w:val="26"/>
          <w:szCs w:val="26"/>
        </w:rPr>
        <w:t xml:space="preserve">The Pecos County Water Control and Improvement District No. 1 will meet in </w:t>
      </w:r>
      <w:r w:rsidR="000A0B94">
        <w:rPr>
          <w:rFonts w:ascii="Arial Narrow" w:hAnsi="Arial Narrow"/>
          <w:sz w:val="26"/>
          <w:szCs w:val="26"/>
        </w:rPr>
        <w:t>Special</w:t>
      </w:r>
      <w:r w:rsidRPr="00D4583A">
        <w:rPr>
          <w:rFonts w:ascii="Arial Narrow" w:hAnsi="Arial Narrow"/>
          <w:sz w:val="26"/>
          <w:szCs w:val="26"/>
        </w:rPr>
        <w:t xml:space="preserve"> Session on </w:t>
      </w:r>
      <w:r w:rsidR="006D215B">
        <w:rPr>
          <w:rFonts w:ascii="Arial Narrow" w:hAnsi="Arial Narrow"/>
          <w:sz w:val="26"/>
          <w:szCs w:val="26"/>
        </w:rPr>
        <w:t>Tue</w:t>
      </w:r>
      <w:r w:rsidR="0074239E">
        <w:rPr>
          <w:rFonts w:ascii="Arial Narrow" w:hAnsi="Arial Narrow"/>
          <w:sz w:val="26"/>
          <w:szCs w:val="26"/>
        </w:rPr>
        <w:t>sday</w:t>
      </w:r>
      <w:r w:rsidRPr="00D4583A">
        <w:rPr>
          <w:rFonts w:ascii="Arial Narrow" w:hAnsi="Arial Narrow"/>
          <w:sz w:val="26"/>
          <w:szCs w:val="26"/>
        </w:rPr>
        <w:t xml:space="preserve">, </w:t>
      </w:r>
      <w:r w:rsidR="00BF162D">
        <w:rPr>
          <w:rFonts w:ascii="Arial Narrow" w:hAnsi="Arial Narrow"/>
          <w:sz w:val="26"/>
          <w:szCs w:val="26"/>
        </w:rPr>
        <w:t>April 23</w:t>
      </w:r>
      <w:r w:rsidR="000A0B94">
        <w:rPr>
          <w:rFonts w:ascii="Arial Narrow" w:hAnsi="Arial Narrow"/>
          <w:sz w:val="26"/>
          <w:szCs w:val="26"/>
        </w:rPr>
        <w:t xml:space="preserve">, 2024 </w:t>
      </w:r>
      <w:r w:rsidRPr="00D4583A">
        <w:rPr>
          <w:rFonts w:ascii="Arial Narrow" w:hAnsi="Arial Narrow"/>
          <w:sz w:val="26"/>
          <w:szCs w:val="26"/>
        </w:rPr>
        <w:t xml:space="preserve">at </w:t>
      </w:r>
      <w:r w:rsidR="00BF162D">
        <w:rPr>
          <w:rFonts w:ascii="Arial Narrow" w:hAnsi="Arial Narrow"/>
          <w:sz w:val="26"/>
          <w:szCs w:val="26"/>
        </w:rPr>
        <w:t>9:00 a</w:t>
      </w:r>
      <w:r w:rsidRPr="00D4583A">
        <w:rPr>
          <w:rFonts w:ascii="Arial Narrow" w:hAnsi="Arial Narrow"/>
          <w:sz w:val="26"/>
          <w:szCs w:val="26"/>
        </w:rPr>
        <w:t xml:space="preserve">.m. at the </w:t>
      </w:r>
      <w:r w:rsidR="00DA1492">
        <w:rPr>
          <w:rFonts w:ascii="Arial Narrow" w:hAnsi="Arial Narrow"/>
          <w:sz w:val="26"/>
          <w:szCs w:val="26"/>
        </w:rPr>
        <w:t>Pecos County WCID #1 Office, 4375 N Hwy 1053</w:t>
      </w:r>
      <w:r w:rsidRPr="00D4583A">
        <w:rPr>
          <w:rFonts w:ascii="Arial Narrow" w:hAnsi="Arial Narrow"/>
          <w:sz w:val="26"/>
          <w:szCs w:val="26"/>
        </w:rPr>
        <w:t>, Fort Stockton, Pecos County, Texas.  The following items will be discussed and/or acted on.</w:t>
      </w:r>
    </w:p>
    <w:p w14:paraId="349AB180" w14:textId="77777777" w:rsidR="002E5439" w:rsidRPr="00D4583A" w:rsidRDefault="002E5439" w:rsidP="002E5439">
      <w:pPr>
        <w:pStyle w:val="NoSpacing"/>
        <w:rPr>
          <w:rFonts w:ascii="Arial Narrow" w:hAnsi="Arial Narrow"/>
          <w:sz w:val="26"/>
          <w:szCs w:val="26"/>
        </w:rPr>
      </w:pPr>
    </w:p>
    <w:p w14:paraId="2D98502C" w14:textId="54B2991F" w:rsidR="002E5439" w:rsidRDefault="002E5439" w:rsidP="002E5439">
      <w:pPr>
        <w:pStyle w:val="ListParagraph"/>
        <w:numPr>
          <w:ilvl w:val="0"/>
          <w:numId w:val="1"/>
        </w:numPr>
        <w:rPr>
          <w:rFonts w:ascii="Arial Narrow" w:hAnsi="Arial Narrow"/>
          <w:sz w:val="26"/>
          <w:szCs w:val="26"/>
        </w:rPr>
      </w:pPr>
      <w:r w:rsidRPr="00D4583A">
        <w:rPr>
          <w:rFonts w:ascii="Arial Narrow" w:hAnsi="Arial Narrow"/>
          <w:sz w:val="26"/>
          <w:szCs w:val="26"/>
        </w:rPr>
        <w:t>Call to Order, Roll Call.</w:t>
      </w:r>
    </w:p>
    <w:p w14:paraId="21C29C90" w14:textId="77777777" w:rsidR="00980682" w:rsidRDefault="00980682" w:rsidP="00980682">
      <w:pPr>
        <w:pStyle w:val="ListParagraph"/>
        <w:ind w:left="630"/>
        <w:rPr>
          <w:rFonts w:ascii="Arial Narrow" w:hAnsi="Arial Narrow"/>
          <w:sz w:val="26"/>
          <w:szCs w:val="26"/>
        </w:rPr>
      </w:pPr>
    </w:p>
    <w:p w14:paraId="48C42E7D" w14:textId="6343BD33" w:rsidR="00BD2A72" w:rsidRDefault="00BD2A72" w:rsidP="002E5439">
      <w:pPr>
        <w:pStyle w:val="ListParagraph"/>
        <w:numPr>
          <w:ilvl w:val="0"/>
          <w:numId w:val="1"/>
        </w:numPr>
        <w:rPr>
          <w:rFonts w:ascii="Arial Narrow" w:hAnsi="Arial Narrow"/>
          <w:sz w:val="26"/>
          <w:szCs w:val="26"/>
        </w:rPr>
      </w:pPr>
      <w:r>
        <w:rPr>
          <w:rFonts w:ascii="Arial Narrow" w:hAnsi="Arial Narrow"/>
          <w:sz w:val="26"/>
          <w:szCs w:val="26"/>
        </w:rPr>
        <w:t>Adopt Agenda</w:t>
      </w:r>
    </w:p>
    <w:p w14:paraId="2121328C" w14:textId="77777777" w:rsidR="00980682" w:rsidRDefault="00980682" w:rsidP="00980682">
      <w:pPr>
        <w:pStyle w:val="ListParagraph"/>
        <w:ind w:left="630"/>
        <w:rPr>
          <w:rFonts w:ascii="Arial Narrow" w:hAnsi="Arial Narrow"/>
          <w:sz w:val="26"/>
          <w:szCs w:val="26"/>
        </w:rPr>
      </w:pPr>
    </w:p>
    <w:p w14:paraId="657C0DA6" w14:textId="658355E6" w:rsidR="002E5439" w:rsidRPr="00D4583A" w:rsidRDefault="00980682" w:rsidP="002E5439">
      <w:pPr>
        <w:pStyle w:val="ListParagraph"/>
        <w:numPr>
          <w:ilvl w:val="0"/>
          <w:numId w:val="1"/>
        </w:numPr>
        <w:rPr>
          <w:rFonts w:ascii="Arial Narrow" w:hAnsi="Arial Narrow"/>
          <w:sz w:val="26"/>
          <w:szCs w:val="26"/>
        </w:rPr>
      </w:pPr>
      <w:r>
        <w:rPr>
          <w:rFonts w:ascii="Arial Narrow" w:hAnsi="Arial Narrow"/>
          <w:sz w:val="26"/>
          <w:szCs w:val="26"/>
        </w:rPr>
        <w:t>D</w:t>
      </w:r>
      <w:r w:rsidR="002E5439">
        <w:rPr>
          <w:rFonts w:ascii="Arial Narrow" w:hAnsi="Arial Narrow"/>
          <w:sz w:val="26"/>
          <w:szCs w:val="26"/>
        </w:rPr>
        <w:t xml:space="preserve">iscuss and/or act on </w:t>
      </w:r>
      <w:r w:rsidR="00335197">
        <w:rPr>
          <w:rFonts w:ascii="Arial Narrow" w:hAnsi="Arial Narrow"/>
          <w:sz w:val="26"/>
          <w:szCs w:val="26"/>
        </w:rPr>
        <w:t>Gordon Property Matter</w:t>
      </w:r>
      <w:r w:rsidR="002E5439">
        <w:rPr>
          <w:rFonts w:ascii="Arial Narrow" w:hAnsi="Arial Narrow"/>
          <w:sz w:val="26"/>
          <w:szCs w:val="26"/>
        </w:rPr>
        <w:t>.</w:t>
      </w:r>
    </w:p>
    <w:p w14:paraId="6324892C" w14:textId="77777777" w:rsidR="002E5439" w:rsidRPr="00D4583A" w:rsidRDefault="002E5439" w:rsidP="002E5439">
      <w:pPr>
        <w:pStyle w:val="ListParagraph"/>
        <w:rPr>
          <w:rFonts w:ascii="Arial Narrow" w:hAnsi="Arial Narrow"/>
          <w:sz w:val="26"/>
          <w:szCs w:val="26"/>
        </w:rPr>
      </w:pPr>
    </w:p>
    <w:p w14:paraId="44BE93CF" w14:textId="77777777" w:rsidR="002E5439" w:rsidRPr="00D4583A" w:rsidRDefault="002E5439" w:rsidP="002E5439">
      <w:pPr>
        <w:pStyle w:val="ListParagraph"/>
        <w:numPr>
          <w:ilvl w:val="0"/>
          <w:numId w:val="1"/>
        </w:numPr>
        <w:rPr>
          <w:rFonts w:ascii="Arial Narrow" w:hAnsi="Arial Narrow"/>
          <w:sz w:val="26"/>
          <w:szCs w:val="26"/>
        </w:rPr>
      </w:pPr>
      <w:r w:rsidRPr="00D4583A">
        <w:rPr>
          <w:rFonts w:ascii="Arial Narrow" w:hAnsi="Arial Narrow"/>
          <w:sz w:val="26"/>
          <w:szCs w:val="26"/>
        </w:rPr>
        <w:t>Adjourn.</w:t>
      </w:r>
    </w:p>
    <w:p w14:paraId="5E394763" w14:textId="77777777" w:rsidR="002E5439" w:rsidRPr="00D4583A" w:rsidRDefault="002E5439" w:rsidP="002E5439">
      <w:pPr>
        <w:pStyle w:val="ListParagraph"/>
        <w:rPr>
          <w:rFonts w:ascii="Arial Narrow" w:hAnsi="Arial Narrow"/>
          <w:sz w:val="26"/>
          <w:szCs w:val="26"/>
        </w:rPr>
      </w:pPr>
    </w:p>
    <w:p w14:paraId="56747CFA" w14:textId="77777777" w:rsidR="002E5439" w:rsidRPr="00D4583A" w:rsidRDefault="002E5439" w:rsidP="002E5439">
      <w:pPr>
        <w:rPr>
          <w:rFonts w:ascii="Arial Narrow" w:hAnsi="Arial Narrow"/>
          <w:sz w:val="26"/>
          <w:szCs w:val="26"/>
        </w:rPr>
      </w:pPr>
    </w:p>
    <w:p w14:paraId="4DEB5EC2" w14:textId="77777777" w:rsidR="002E5439" w:rsidRPr="00D4583A" w:rsidRDefault="002E5439" w:rsidP="002E5439">
      <w:pPr>
        <w:pStyle w:val="NoSpacing"/>
        <w:rPr>
          <w:rFonts w:ascii="Arial Narrow" w:hAnsi="Arial Narrow"/>
          <w:sz w:val="26"/>
          <w:szCs w:val="26"/>
        </w:rPr>
      </w:pPr>
      <w:r w:rsidRPr="00D4583A">
        <w:rPr>
          <w:rFonts w:ascii="Arial Narrow" w:hAnsi="Arial Narrow"/>
          <w:sz w:val="26"/>
          <w:szCs w:val="26"/>
        </w:rPr>
        <w:t>_________________________________________</w:t>
      </w:r>
    </w:p>
    <w:p w14:paraId="599F0D72" w14:textId="77777777" w:rsidR="002E5439" w:rsidRPr="00D4583A" w:rsidRDefault="002E5439" w:rsidP="002E5439">
      <w:pPr>
        <w:pStyle w:val="NoSpacing"/>
        <w:rPr>
          <w:rFonts w:ascii="Arial Narrow" w:hAnsi="Arial Narrow"/>
          <w:sz w:val="26"/>
          <w:szCs w:val="26"/>
        </w:rPr>
      </w:pPr>
      <w:r w:rsidRPr="00D4583A">
        <w:rPr>
          <w:rFonts w:ascii="Arial Narrow" w:hAnsi="Arial Narrow"/>
          <w:sz w:val="26"/>
          <w:szCs w:val="26"/>
        </w:rPr>
        <w:t>Dudley McKissack, President</w:t>
      </w:r>
    </w:p>
    <w:p w14:paraId="45D3A781" w14:textId="77777777" w:rsidR="002E5439" w:rsidRPr="00D4583A" w:rsidRDefault="002E5439" w:rsidP="002E5439">
      <w:pPr>
        <w:pStyle w:val="NoSpacing"/>
        <w:rPr>
          <w:rFonts w:ascii="Arial Narrow" w:hAnsi="Arial Narrow"/>
          <w:sz w:val="26"/>
          <w:szCs w:val="26"/>
        </w:rPr>
      </w:pPr>
      <w:r w:rsidRPr="00D4583A">
        <w:rPr>
          <w:rFonts w:ascii="Arial Narrow" w:hAnsi="Arial Narrow"/>
          <w:sz w:val="26"/>
          <w:szCs w:val="26"/>
        </w:rPr>
        <w:t>Pecos County Water Control and Improvement District No. 1</w:t>
      </w:r>
    </w:p>
    <w:p w14:paraId="63CDD894" w14:textId="77777777" w:rsidR="002E5439" w:rsidRPr="00D4583A" w:rsidRDefault="002E5439" w:rsidP="002E5439">
      <w:pPr>
        <w:rPr>
          <w:rFonts w:ascii="Arial Narrow" w:hAnsi="Arial Narrow"/>
          <w:sz w:val="26"/>
          <w:szCs w:val="26"/>
        </w:rPr>
      </w:pPr>
    </w:p>
    <w:p w14:paraId="6AFA8200" w14:textId="77777777" w:rsidR="002E5439" w:rsidRPr="00D4583A" w:rsidRDefault="002E5439" w:rsidP="002E5439">
      <w:pPr>
        <w:ind w:left="360"/>
        <w:rPr>
          <w:rFonts w:ascii="Arial Narrow" w:hAnsi="Arial Narrow"/>
          <w:sz w:val="26"/>
          <w:szCs w:val="26"/>
        </w:rPr>
      </w:pPr>
    </w:p>
    <w:p w14:paraId="275A2AD8" w14:textId="77777777" w:rsidR="002E5439" w:rsidRPr="00D4583A" w:rsidRDefault="002E5439" w:rsidP="002E5439">
      <w:pPr>
        <w:rPr>
          <w:rFonts w:ascii="Arial Narrow" w:hAnsi="Arial Narrow"/>
          <w:sz w:val="26"/>
          <w:szCs w:val="26"/>
        </w:rPr>
      </w:pPr>
    </w:p>
    <w:p w14:paraId="492A6939" w14:textId="77777777" w:rsidR="002E5439" w:rsidRPr="00D4583A" w:rsidRDefault="002E5439" w:rsidP="002E5439">
      <w:pPr>
        <w:rPr>
          <w:rFonts w:ascii="Arial Narrow" w:hAnsi="Arial Narrow"/>
          <w:sz w:val="26"/>
          <w:szCs w:val="26"/>
        </w:rPr>
      </w:pPr>
    </w:p>
    <w:p w14:paraId="2DAAB09A" w14:textId="77777777" w:rsidR="00B45877" w:rsidRDefault="00B45877"/>
    <w:sectPr w:rsidR="00B45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1573"/>
    <w:multiLevelType w:val="hybridMultilevel"/>
    <w:tmpl w:val="F98284B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79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9"/>
    <w:rsid w:val="000A0B94"/>
    <w:rsid w:val="001828A1"/>
    <w:rsid w:val="002E5439"/>
    <w:rsid w:val="00335197"/>
    <w:rsid w:val="00402E99"/>
    <w:rsid w:val="004271A7"/>
    <w:rsid w:val="00473486"/>
    <w:rsid w:val="00513879"/>
    <w:rsid w:val="00522F3E"/>
    <w:rsid w:val="006D215B"/>
    <w:rsid w:val="006F1ABE"/>
    <w:rsid w:val="0074239E"/>
    <w:rsid w:val="00937DEB"/>
    <w:rsid w:val="00980682"/>
    <w:rsid w:val="00A44008"/>
    <w:rsid w:val="00A50ACA"/>
    <w:rsid w:val="00B45877"/>
    <w:rsid w:val="00BA07EB"/>
    <w:rsid w:val="00BD2A72"/>
    <w:rsid w:val="00BF162D"/>
    <w:rsid w:val="00CD3332"/>
    <w:rsid w:val="00DA1492"/>
    <w:rsid w:val="00E3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B2E8"/>
  <w15:chartTrackingRefBased/>
  <w15:docId w15:val="{E1B0B9C6-7455-4A8A-9459-8262C09D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439"/>
    <w:pPr>
      <w:spacing w:after="0" w:line="240" w:lineRule="auto"/>
    </w:pPr>
  </w:style>
  <w:style w:type="table" w:styleId="TableGrid">
    <w:name w:val="Table Grid"/>
    <w:basedOn w:val="TableNormal"/>
    <w:uiPriority w:val="39"/>
    <w:rsid w:val="002E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Guerra</dc:creator>
  <cp:keywords/>
  <dc:description/>
  <cp:lastModifiedBy>Sylvia Guerra</cp:lastModifiedBy>
  <cp:revision>2</cp:revision>
  <cp:lastPrinted>2024-04-17T13:55:00Z</cp:lastPrinted>
  <dcterms:created xsi:type="dcterms:W3CDTF">2024-04-17T13:55:00Z</dcterms:created>
  <dcterms:modified xsi:type="dcterms:W3CDTF">2024-04-17T13:55:00Z</dcterms:modified>
</cp:coreProperties>
</file>